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C02" w:rsidRPr="00B61C02" w:rsidRDefault="00B61C02" w:rsidP="00B61C0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B61C02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Отвечаем на самые популярные вопросы о регистрации собак в Ленобласти</w:t>
      </w:r>
    </w:p>
    <w:p w:rsidR="00B61C02" w:rsidRDefault="00B61C02"/>
    <w:p w:rsidR="00B61C02" w:rsidRPr="00B61C02" w:rsidRDefault="00B61C02" w:rsidP="00B61C02">
      <w:pPr>
        <w:shd w:val="clear" w:color="auto" w:fill="FFFFFF"/>
        <w:spacing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Владелец собаки</w:t>
      </w: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обязан предоставить для регистрации </w:t>
      </w:r>
      <w:proofErr w:type="gramStart"/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животное</w:t>
      </w:r>
      <w:proofErr w:type="gramEnd"/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достигшее трехмесячного возраста.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Регистрацию осуществляют </w:t>
      </w: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только специалисты государственной ветеринарной службы.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Регистрация, снятие с регистрационного учета домашнего животного, внесение изменений в Реестр - </w:t>
      </w: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процедура бесплатная.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Присутствие домашнего животного в учреждении при его регистрации является обязательным.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 паспорте</w:t>
      </w: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животного будет обязательно </w:t>
      </w: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проставлен номер учетной записи из Реестра.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маркирования животных для владельца бесплатный – это </w:t>
      </w: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биометрическая идентификация</w:t>
      </w: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Проще говоря, идентификация по фотографии.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Приюты (питомники, </w:t>
      </w:r>
      <w:proofErr w:type="spellStart"/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зооволонтеры</w:t>
      </w:r>
      <w:proofErr w:type="spellEnd"/>
      <w:r w:rsidRPr="00B61C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, заводчики) </w:t>
      </w: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регистрировать всех животных.</w:t>
      </w:r>
    </w:p>
    <w:p w:rsidR="00B61C02" w:rsidRPr="00B61C02" w:rsidRDefault="00B61C02" w:rsidP="00B61C0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1C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из Реестра с регистрационной записью о регистрации, снятии с регистрационного учета домашнего животного либо о внесении изменений в Реестр отдается владельцу</w:t>
      </w:r>
    </w:p>
    <w:tbl>
      <w:tblPr>
        <w:tblW w:w="100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2"/>
        <w:gridCol w:w="6096"/>
      </w:tblGrid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Вопрос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Ответ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Собаки часто </w:t>
            </w:r>
            <w:proofErr w:type="gram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бывают</w:t>
            </w:r>
            <w:proofErr w:type="gram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похожи, как будет проходить идентификация по фотографии?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разработках по идентификации домашних и бездомных животных «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Goznak.Pet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используются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сверточные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нейронные сети (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Convolutional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Neural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Networks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CNN) — это класс алгоритмов машинного обучения, которые применяются для обработки изображений и видео.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Сверточные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нейронные сети разработаны специально для работы с данными, имеющими пространственную или растровую структуру, такими как изображения. Они способны к самостоятельному интеллектуальному изучению ключевых признаков наблюдаемого объекта и используют методы обратного распространения ошибки и градиентного спуска для настройки весовых коэффициентов моделей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нейросетей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Для обучения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нейросетей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использовались специально созданные наборы данных, содержащие сотни тысяч изображений животных. По мере добавления новых изображений животных в систему, они также используются для дальнейшего обучения используемых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нейросетей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повышая точность распознавания образов животных.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чего нужно предоставлять номер телефона?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получить код и доказать, что данный номер зарегистрирован на владельца животного. В дальнейшем с владельцем можно будет связаться в случае, если собака потерялась и её нашли, напомнить об очередной прививке и т.д.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делать если сменил номер телефона?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подать заявление о корректировке телефона в карточке животного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Что делать если уехал с животным в другой субъект?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Снять животное с регистрации в Ленинградской области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Что делать если </w:t>
            </w:r>
            <w:proofErr w:type="gram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продал</w:t>
            </w:r>
            <w:proofErr w:type="gram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/подарил/передал зарегистрированное животное?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Подать заявление о перерегистрации животного на другое лицо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нет возможности приехать в </w:t>
            </w:r>
            <w:proofErr w:type="spell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госветклинику</w:t>
            </w:r>
            <w:proofErr w:type="spell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можно ли вызвать врача для регистрации на дом?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Да, при вызове специалиста необходимо заплатить за вызов специалиста по утвержденным расценкам, согласно прейскуранту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чего необходимо предоставлять ИНН владельца?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окно отключено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собака агрессивная, как будет проходить регистрация? Фото собаки тоже будет в наморднике?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Фотография будет сохранена с изображением собаки в наморднике, однако результат поиска по биометрии будет крайне низким. Т.е. при потере животного найти его впоследствии по биометрии будет сложно.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 суде будет приниматься доказательная база?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Практики пока нет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регистрировать уличных животных?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без владельцев будут зарегистрированы бригадами по отлову в другом модуле этой же системы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кого будут регистрировать собак в приюте?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некоммерческую организацию в лице руководителя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 много, если все пойдут в клиники, будет столпотворение. Как будете налаживать работу?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предварительной записи на регистрацию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Будет ли выдаваться документ?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распечатывается в момент регистрации животного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Нужен ли чип?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регистрации – не требуется. По желанию владельца. В карточку вносятся все имеющиеся маркеры.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 ли снять животное с регистрации, если оно умерло?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 снять с учета, предъявив документ, подтверждающий смерть животного.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Могу ли я зарегистрировать животное своего родственника/знакомого?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Какой документ подтверждает смерть животного?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 из ветеринарной клиники, либо документ из специализированной организации, имеющей право на уничтожение биологических отходов.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делать если животное потерялось и не нашлось?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Подать заявление в государственную ветеринарную службу о пропаже животного. В случае если животное не нашлось, через 30 дней подать заявление о снятии с учета (пункт 2 ст. 14 Порядка)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раз за жизнь нужно зарегистрировать собаку?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раз. При повторной вакцинации через год нужно сделать еще раз фотографию животного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Нужно ли ставить на учет собаку, которая летом приезжает на дачу из СПБ?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оформить временную регистрацию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Какая цель регистрации?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региональный реестр животных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Более полный охват животных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Точная заявка на выделение федеральной вакцины против бешенства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безнадзорных животных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Возможность привлечения к административной </w:t>
            </w: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ответственности за нарушение требований регионального законодательства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Снижение численности безнадзорных животных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Облегченный поиск потерявшегося животного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Возможность взыскания материального ущерба в случае получения укусов или порчи имущества с ответчика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75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данные о животном в единой информационной системе</w:t>
            </w:r>
          </w:p>
          <w:p w:rsidR="00B61C02" w:rsidRPr="00B61C02" w:rsidRDefault="00B61C02" w:rsidP="00B61C02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Возможность получения бесплатной услуги по стерилизации животного для льготной категории граждан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Будут ли в будущем вводить налоги?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штрафы?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граждан в размере от 1000 до 2000 рублей; на организации осуществляющие деятельность без  образования юридического лица, - от 3000 до 5000 рублей; на юридических лиц - от 7000 до 10000 рублей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документы нужно иметь владельцу при регистрации?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гражданина, также взять телефон (придет код)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 ли зарегистрировать во время приема по другой услуге?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Можно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стоит регистрация (занесение данных в базу и фото)?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Регистрация бесплатная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руководитель приюта поменяется, как это повлияет на регистрацию?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продолжает нести ответственность за животное. Если выставляется штраф, то выписывается действующему владельцу/руководителю приюта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Владелец должен быть прописан в Ленинградской области?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собака зарегистрирована в СПБ, то нужно еще регистрировать в Ленинградской области? «Слетит» ли регистрация в СПБ?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Да, если животное постоянно </w:t>
            </w:r>
            <w:proofErr w:type="gramStart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проживает на территории Ленинградской области нужна</w:t>
            </w:r>
            <w:proofErr w:type="gramEnd"/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регистрация. Регистрация в СПб сохранится.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времени занимает процедура регистрации?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5 до 20 минут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чем заключается регистрация?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Ветеринарный врач фотографирует животное и заносит данные в программу, владелец пишет заявление на регистрацию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я не могу приехать в клинику, как зарегистрировать собаку?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выезд специалистов согласно графику ветеринарных станций в отдаленные населенные пункты региона.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Зачем заполнять данные о владельце?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Ваша собака потеряется, ее найдут по программе и соответственно выйдут на владельца.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нельзя усовершенствовать вашу программу?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требует доработки, мы первопроходцы, работаем в тестовом режиме и уже внесли множество изменений для удобства владельцев. Программа будет усовершенствована и доработано со временем.</w:t>
            </w:r>
          </w:p>
        </w:tc>
      </w:tr>
      <w:tr w:rsidR="00B61C02" w:rsidRPr="00B61C02" w:rsidTr="00B61C02">
        <w:tc>
          <w:tcPr>
            <w:tcW w:w="3972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раз, делая вакцину, нужно вносить данные в карточку о регистрации?</w:t>
            </w:r>
          </w:p>
        </w:tc>
        <w:tc>
          <w:tcPr>
            <w:tcW w:w="6096" w:type="dxa"/>
            <w:tcBorders>
              <w:top w:val="outset" w:sz="2" w:space="0" w:color="auto"/>
              <w:left w:val="outset" w:sz="2" w:space="0" w:color="auto"/>
              <w:bottom w:val="single" w:sz="6" w:space="0" w:color="AFAFAF"/>
              <w:right w:val="outset" w:sz="2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bottom"/>
            <w:hideMark/>
          </w:tcPr>
          <w:p w:rsidR="00B61C02" w:rsidRPr="00B61C02" w:rsidRDefault="00B61C02" w:rsidP="00B61C02">
            <w:pPr>
              <w:spacing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1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Нет, не нужно, данные о вакцинации не обязательно вносить при регистрации, их достаточно обновлять в паспорте собаки при плановом посещении ветеринарного врача.</w:t>
            </w:r>
          </w:p>
        </w:tc>
      </w:tr>
    </w:tbl>
    <w:p w:rsidR="00B61C02" w:rsidRDefault="00B61C02"/>
    <w:sectPr w:rsidR="00B61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4AF3"/>
    <w:multiLevelType w:val="multilevel"/>
    <w:tmpl w:val="3B06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78F19EC"/>
    <w:multiLevelType w:val="multilevel"/>
    <w:tmpl w:val="37EA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024"/>
    <w:rsid w:val="00141B1B"/>
    <w:rsid w:val="006F5024"/>
    <w:rsid w:val="00B6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C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6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1C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1C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B6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1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1089</Words>
  <Characters>6209</Characters>
  <Application>Microsoft Office Word</Application>
  <DocSecurity>0</DocSecurity>
  <Lines>51</Lines>
  <Paragraphs>14</Paragraphs>
  <ScaleCrop>false</ScaleCrop>
  <Company>Lenoblgas</Company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2025-04-23T09:33:00Z</dcterms:created>
  <dcterms:modified xsi:type="dcterms:W3CDTF">2025-04-23T09:39:00Z</dcterms:modified>
</cp:coreProperties>
</file>